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06148" w14:textId="68480F6E" w:rsidR="00CC2B4F" w:rsidRDefault="00A22699" w:rsidP="00624390">
      <w:pPr>
        <w:pStyle w:val="Corpotesto"/>
        <w:ind w:left="284" w:right="254"/>
        <w:jc w:val="both"/>
        <w:rPr>
          <w:sz w:val="22"/>
          <w:szCs w:val="22"/>
        </w:rPr>
      </w:pPr>
      <w:r>
        <w:rPr>
          <w:b/>
          <w:bCs/>
          <w:noProof/>
          <w:sz w:val="28"/>
          <w:szCs w:val="28"/>
        </w:rPr>
        <w:drawing>
          <wp:anchor distT="0" distB="0" distL="0" distR="0" simplePos="0" relativeHeight="251658240" behindDoc="0" locked="0" layoutInCell="1" allowOverlap="1" wp14:anchorId="52B5E30A" wp14:editId="7B4309CD">
            <wp:simplePos x="0" y="0"/>
            <wp:positionH relativeFrom="column">
              <wp:posOffset>1973580</wp:posOffset>
            </wp:positionH>
            <wp:positionV relativeFrom="paragraph">
              <wp:posOffset>57785</wp:posOffset>
            </wp:positionV>
            <wp:extent cx="2266950" cy="748030"/>
            <wp:effectExtent l="0" t="0" r="0" b="0"/>
            <wp:wrapSquare wrapText="largest"/>
            <wp:docPr id="1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748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C0DA8A" w14:textId="77777777" w:rsidR="00A22699" w:rsidRDefault="00A22699" w:rsidP="00624390">
      <w:pPr>
        <w:pStyle w:val="Corpodeltesto31"/>
        <w:tabs>
          <w:tab w:val="left" w:pos="0"/>
        </w:tabs>
        <w:spacing w:before="0" w:after="0"/>
        <w:ind w:left="284" w:right="254"/>
        <w:jc w:val="center"/>
        <w:rPr>
          <w:sz w:val="22"/>
          <w:szCs w:val="22"/>
          <w:u w:val="single"/>
        </w:rPr>
      </w:pPr>
    </w:p>
    <w:p w14:paraId="2636C432" w14:textId="77777777" w:rsidR="00A22699" w:rsidRDefault="00A22699" w:rsidP="00624390">
      <w:pPr>
        <w:pStyle w:val="Corpodeltesto31"/>
        <w:tabs>
          <w:tab w:val="left" w:pos="0"/>
        </w:tabs>
        <w:spacing w:before="0" w:after="0"/>
        <w:ind w:left="284" w:right="254"/>
        <w:jc w:val="center"/>
        <w:rPr>
          <w:sz w:val="22"/>
          <w:szCs w:val="22"/>
          <w:u w:val="single"/>
        </w:rPr>
      </w:pPr>
    </w:p>
    <w:p w14:paraId="7B50D980" w14:textId="7E628FE5" w:rsidR="00CC2B4F" w:rsidRDefault="00CC2B4F" w:rsidP="00624390">
      <w:pPr>
        <w:pStyle w:val="Corpodeltesto31"/>
        <w:tabs>
          <w:tab w:val="left" w:pos="0"/>
        </w:tabs>
        <w:spacing w:before="0" w:after="0"/>
        <w:ind w:left="284" w:right="254"/>
        <w:jc w:val="center"/>
      </w:pPr>
    </w:p>
    <w:p w14:paraId="67B4F53D" w14:textId="77777777" w:rsidR="00CC2B4F" w:rsidRDefault="00CC2B4F" w:rsidP="00624390">
      <w:pPr>
        <w:pStyle w:val="Corpodeltesto31"/>
        <w:tabs>
          <w:tab w:val="left" w:pos="0"/>
        </w:tabs>
        <w:spacing w:before="0" w:after="0"/>
        <w:ind w:left="284" w:right="254"/>
        <w:jc w:val="center"/>
        <w:rPr>
          <w:b/>
          <w:bCs/>
          <w:sz w:val="32"/>
          <w:szCs w:val="32"/>
        </w:rPr>
      </w:pPr>
    </w:p>
    <w:p w14:paraId="6F591E76" w14:textId="77777777" w:rsidR="007B2BD5" w:rsidRDefault="007B2BD5" w:rsidP="00624390">
      <w:pPr>
        <w:pStyle w:val="Corpodeltesto31"/>
        <w:tabs>
          <w:tab w:val="left" w:pos="0"/>
        </w:tabs>
        <w:spacing w:before="0" w:after="0"/>
        <w:ind w:left="284" w:right="254"/>
        <w:jc w:val="center"/>
        <w:rPr>
          <w:b/>
          <w:bCs/>
          <w:sz w:val="36"/>
          <w:szCs w:val="36"/>
        </w:rPr>
      </w:pPr>
    </w:p>
    <w:p w14:paraId="1ACF8200" w14:textId="19313BE8" w:rsidR="007B2BD5" w:rsidRPr="007B2BD5" w:rsidRDefault="007B2BD5" w:rsidP="00624390">
      <w:pPr>
        <w:pStyle w:val="Corpodeltesto31"/>
        <w:tabs>
          <w:tab w:val="left" w:pos="0"/>
        </w:tabs>
        <w:spacing w:before="0" w:after="0"/>
        <w:ind w:left="284" w:right="254"/>
        <w:jc w:val="center"/>
        <w:rPr>
          <w:u w:val="single"/>
        </w:rPr>
      </w:pPr>
      <w:r w:rsidRPr="007B2BD5">
        <w:rPr>
          <w:u w:val="single"/>
        </w:rPr>
        <w:t xml:space="preserve">Comunicato stampa – </w:t>
      </w:r>
      <w:r w:rsidR="00BC6FAF">
        <w:rPr>
          <w:u w:val="single"/>
        </w:rPr>
        <w:t>7</w:t>
      </w:r>
      <w:r w:rsidRPr="007B2BD5">
        <w:rPr>
          <w:u w:val="single"/>
        </w:rPr>
        <w:t xml:space="preserve"> </w:t>
      </w:r>
      <w:r w:rsidR="00BC6FAF">
        <w:rPr>
          <w:u w:val="single"/>
        </w:rPr>
        <w:t>sett</w:t>
      </w:r>
      <w:r w:rsidRPr="007B2BD5">
        <w:rPr>
          <w:u w:val="single"/>
        </w:rPr>
        <w:t>embre 202</w:t>
      </w:r>
      <w:r w:rsidR="00BC6FAF">
        <w:rPr>
          <w:u w:val="single"/>
        </w:rPr>
        <w:t>6</w:t>
      </w:r>
    </w:p>
    <w:p w14:paraId="0F4F11D5" w14:textId="77777777" w:rsidR="007B2BD5" w:rsidRDefault="007B2BD5" w:rsidP="00624390">
      <w:pPr>
        <w:pStyle w:val="Corpodeltesto31"/>
        <w:tabs>
          <w:tab w:val="left" w:pos="0"/>
        </w:tabs>
        <w:spacing w:before="0" w:after="0"/>
        <w:ind w:left="284" w:right="254"/>
        <w:jc w:val="center"/>
        <w:rPr>
          <w:b/>
          <w:bCs/>
          <w:sz w:val="36"/>
          <w:szCs w:val="36"/>
        </w:rPr>
      </w:pPr>
    </w:p>
    <w:p w14:paraId="24311B2D" w14:textId="25BAEE27" w:rsidR="00CC2B4F" w:rsidRDefault="00CC2B4F" w:rsidP="00624390">
      <w:pPr>
        <w:pStyle w:val="Corpodeltesto31"/>
        <w:tabs>
          <w:tab w:val="left" w:pos="0"/>
        </w:tabs>
        <w:spacing w:before="0" w:after="0"/>
        <w:ind w:left="284" w:right="254"/>
        <w:jc w:val="center"/>
      </w:pPr>
      <w:r>
        <w:rPr>
          <w:b/>
          <w:bCs/>
          <w:sz w:val="36"/>
          <w:szCs w:val="36"/>
        </w:rPr>
        <w:t>Premio Balzan: un premio per la ricerca</w:t>
      </w:r>
    </w:p>
    <w:p w14:paraId="43181D81" w14:textId="1C635206" w:rsidR="008C51EA" w:rsidRDefault="00506C11" w:rsidP="00624390">
      <w:pPr>
        <w:pStyle w:val="Corpodeltesto31"/>
        <w:tabs>
          <w:tab w:val="left" w:pos="0"/>
        </w:tabs>
        <w:spacing w:before="0" w:after="0"/>
        <w:ind w:left="284" w:right="254"/>
        <w:jc w:val="center"/>
        <w:rPr>
          <w:i/>
          <w:sz w:val="32"/>
          <w:szCs w:val="32"/>
        </w:rPr>
      </w:pPr>
      <w:r>
        <w:rPr>
          <w:i/>
          <w:sz w:val="32"/>
          <w:szCs w:val="32"/>
        </w:rPr>
        <w:t>Oltre</w:t>
      </w:r>
      <w:r w:rsidR="008C51EA">
        <w:rPr>
          <w:i/>
          <w:sz w:val="32"/>
          <w:szCs w:val="32"/>
        </w:rPr>
        <w:t xml:space="preserve"> 4</w:t>
      </w:r>
      <w:r w:rsidR="00744CE4">
        <w:rPr>
          <w:i/>
          <w:sz w:val="32"/>
          <w:szCs w:val="32"/>
        </w:rPr>
        <w:t>3</w:t>
      </w:r>
      <w:r w:rsidR="00CC2B4F">
        <w:rPr>
          <w:i/>
          <w:sz w:val="32"/>
          <w:szCs w:val="32"/>
        </w:rPr>
        <w:t xml:space="preserve"> milioni di franchi svizzeri </w:t>
      </w:r>
      <w:r w:rsidR="003C1D3B">
        <w:rPr>
          <w:i/>
          <w:sz w:val="32"/>
          <w:szCs w:val="32"/>
        </w:rPr>
        <w:t>(</w:t>
      </w:r>
      <w:r w:rsidR="00275393">
        <w:rPr>
          <w:i/>
          <w:sz w:val="32"/>
          <w:szCs w:val="32"/>
        </w:rPr>
        <w:t xml:space="preserve">circa </w:t>
      </w:r>
      <w:r w:rsidR="003C1D3B">
        <w:rPr>
          <w:i/>
          <w:sz w:val="32"/>
          <w:szCs w:val="32"/>
        </w:rPr>
        <w:t>4</w:t>
      </w:r>
      <w:r w:rsidR="00715335">
        <w:rPr>
          <w:i/>
          <w:sz w:val="32"/>
          <w:szCs w:val="32"/>
        </w:rPr>
        <w:t>7</w:t>
      </w:r>
      <w:r w:rsidR="003C1D3B">
        <w:rPr>
          <w:i/>
          <w:sz w:val="32"/>
          <w:szCs w:val="32"/>
        </w:rPr>
        <w:t xml:space="preserve"> milioni di euro)</w:t>
      </w:r>
    </w:p>
    <w:p w14:paraId="24FB4AC4" w14:textId="56C44857" w:rsidR="00CC2B4F" w:rsidRDefault="003C1D3B" w:rsidP="00624390">
      <w:pPr>
        <w:pStyle w:val="Corpodeltesto31"/>
        <w:tabs>
          <w:tab w:val="left" w:pos="0"/>
        </w:tabs>
        <w:spacing w:before="0" w:after="0"/>
        <w:ind w:left="284" w:right="254"/>
        <w:jc w:val="center"/>
      </w:pPr>
      <w:r>
        <w:rPr>
          <w:i/>
          <w:sz w:val="32"/>
          <w:szCs w:val="32"/>
        </w:rPr>
        <w:t xml:space="preserve"> </w:t>
      </w:r>
      <w:r w:rsidR="00CC2B4F">
        <w:rPr>
          <w:i/>
          <w:sz w:val="32"/>
          <w:szCs w:val="32"/>
        </w:rPr>
        <w:t>di finanziamento alla ricerca in ogni campo del sapere</w:t>
      </w:r>
    </w:p>
    <w:p w14:paraId="577002D7" w14:textId="77777777" w:rsidR="00CC2B4F" w:rsidRDefault="00CC2B4F" w:rsidP="00624390">
      <w:pPr>
        <w:pStyle w:val="Corpodeltesto31"/>
        <w:tabs>
          <w:tab w:val="left" w:pos="0"/>
        </w:tabs>
        <w:spacing w:before="0" w:after="0"/>
        <w:ind w:left="284" w:right="254"/>
        <w:jc w:val="center"/>
        <w:rPr>
          <w:b/>
          <w:bCs/>
          <w:i/>
          <w:sz w:val="32"/>
          <w:szCs w:val="32"/>
        </w:rPr>
      </w:pPr>
    </w:p>
    <w:p w14:paraId="7F29D070" w14:textId="77777777" w:rsidR="00CC2B4F" w:rsidRDefault="00CC2B4F" w:rsidP="00624390">
      <w:pPr>
        <w:pStyle w:val="Corpotesto"/>
        <w:ind w:left="284" w:right="254"/>
        <w:jc w:val="both"/>
        <w:rPr>
          <w:b/>
          <w:bCs/>
          <w:i/>
          <w:sz w:val="22"/>
          <w:szCs w:val="22"/>
        </w:rPr>
      </w:pPr>
    </w:p>
    <w:p w14:paraId="022E4CD5" w14:textId="0E27FE6E" w:rsidR="00CC2B4F" w:rsidRDefault="00CC2B4F" w:rsidP="009D077C">
      <w:pPr>
        <w:pStyle w:val="Corpotesto"/>
        <w:ind w:left="284" w:right="254"/>
        <w:jc w:val="both"/>
      </w:pPr>
      <w:r>
        <w:rPr>
          <w:b/>
          <w:sz w:val="22"/>
          <w:szCs w:val="22"/>
        </w:rPr>
        <w:t xml:space="preserve">Dal 2001 i vincitori dei Premi Balzan sono tenuti a destinare metà del riconoscimento in denaro al finanziamento di progetti di ricerca, condotti da giovani ricercatori. </w:t>
      </w:r>
    </w:p>
    <w:p w14:paraId="45462979" w14:textId="4D6994F5" w:rsidR="00CC2B4F" w:rsidRDefault="00CC2B4F" w:rsidP="009D077C">
      <w:pPr>
        <w:pStyle w:val="Corpotesto"/>
        <w:ind w:left="284" w:right="254"/>
        <w:jc w:val="both"/>
      </w:pPr>
      <w:r>
        <w:rPr>
          <w:sz w:val="22"/>
          <w:szCs w:val="22"/>
        </w:rPr>
        <w:t xml:space="preserve">I progetti di ricerca dei </w:t>
      </w:r>
      <w:r w:rsidR="006954B4">
        <w:rPr>
          <w:sz w:val="22"/>
          <w:szCs w:val="22"/>
        </w:rPr>
        <w:t>P</w:t>
      </w:r>
      <w:r>
        <w:rPr>
          <w:sz w:val="22"/>
          <w:szCs w:val="22"/>
        </w:rPr>
        <w:t>remiati Balzan mettono in luce la particolare vocazione del Premio: generare nuovi e interessanti ambiti di studio e di ricerca scientifica.</w:t>
      </w:r>
    </w:p>
    <w:p w14:paraId="2FB1D33D" w14:textId="71896ECE" w:rsidR="00CC2B4F" w:rsidRDefault="00CC2B4F" w:rsidP="009D077C">
      <w:pPr>
        <w:pStyle w:val="Corpotesto"/>
        <w:ind w:left="284" w:right="254"/>
        <w:jc w:val="both"/>
      </w:pPr>
      <w:r>
        <w:rPr>
          <w:sz w:val="22"/>
          <w:szCs w:val="22"/>
        </w:rPr>
        <w:t xml:space="preserve">In </w:t>
      </w:r>
      <w:r w:rsidR="000E037F">
        <w:rPr>
          <w:sz w:val="22"/>
          <w:szCs w:val="22"/>
        </w:rPr>
        <w:t>venti</w:t>
      </w:r>
      <w:r w:rsidR="00A80623">
        <w:rPr>
          <w:sz w:val="22"/>
          <w:szCs w:val="22"/>
        </w:rPr>
        <w:t>cinque</w:t>
      </w:r>
      <w:r>
        <w:rPr>
          <w:sz w:val="22"/>
          <w:szCs w:val="22"/>
        </w:rPr>
        <w:t xml:space="preserve"> anni (2001 - 202</w:t>
      </w:r>
      <w:r w:rsidR="00E47E93">
        <w:rPr>
          <w:sz w:val="22"/>
          <w:szCs w:val="22"/>
        </w:rPr>
        <w:t>5</w:t>
      </w:r>
      <w:r>
        <w:rPr>
          <w:sz w:val="22"/>
          <w:szCs w:val="22"/>
        </w:rPr>
        <w:t xml:space="preserve">) </w:t>
      </w:r>
      <w:r w:rsidR="002A26AA">
        <w:rPr>
          <w:sz w:val="22"/>
          <w:szCs w:val="22"/>
        </w:rPr>
        <w:t>9</w:t>
      </w:r>
      <w:r w:rsidR="009F45FD">
        <w:rPr>
          <w:sz w:val="22"/>
          <w:szCs w:val="22"/>
        </w:rPr>
        <w:t>9</w:t>
      </w:r>
      <w:r>
        <w:rPr>
          <w:sz w:val="22"/>
          <w:szCs w:val="22"/>
        </w:rPr>
        <w:t xml:space="preserve"> progetti di ricerca di </w:t>
      </w:r>
      <w:r w:rsidR="00A551A8">
        <w:rPr>
          <w:sz w:val="22"/>
          <w:szCs w:val="22"/>
        </w:rPr>
        <w:t>svariate</w:t>
      </w:r>
      <w:r>
        <w:rPr>
          <w:sz w:val="22"/>
          <w:szCs w:val="22"/>
        </w:rPr>
        <w:t xml:space="preserve"> discipline scientifiche e umanistiche, condotti da giovani di </w:t>
      </w:r>
      <w:r w:rsidR="00F1492B">
        <w:rPr>
          <w:sz w:val="22"/>
          <w:szCs w:val="22"/>
        </w:rPr>
        <w:t>30</w:t>
      </w:r>
      <w:r>
        <w:rPr>
          <w:sz w:val="22"/>
          <w:szCs w:val="22"/>
        </w:rPr>
        <w:t xml:space="preserve"> paesi del  mondo, coinvolgendo nel lavoro (direttamente o indirettamente) circa 500 ricercatori, sono stati finanziati dal Premio Balzan.</w:t>
      </w:r>
    </w:p>
    <w:p w14:paraId="4908C484" w14:textId="77777777" w:rsidR="00503490" w:rsidRDefault="00503490" w:rsidP="009D077C">
      <w:pPr>
        <w:ind w:left="284" w:right="254"/>
        <w:jc w:val="both"/>
        <w:rPr>
          <w:b/>
          <w:bCs/>
          <w:sz w:val="22"/>
          <w:szCs w:val="22"/>
        </w:rPr>
      </w:pPr>
    </w:p>
    <w:p w14:paraId="5153C4D9" w14:textId="7E9F5577" w:rsidR="00503490" w:rsidRDefault="00503490" w:rsidP="00503490">
      <w:pPr>
        <w:ind w:left="284" w:right="25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Altri quattro programmi di ricerca nelle </w:t>
      </w:r>
      <w:r w:rsidRPr="00053F35">
        <w:rPr>
          <w:sz w:val="22"/>
          <w:szCs w:val="22"/>
        </w:rPr>
        <w:t>materie 202</w:t>
      </w:r>
      <w:r w:rsidR="00621B2E">
        <w:rPr>
          <w:sz w:val="22"/>
          <w:szCs w:val="22"/>
        </w:rPr>
        <w:t>6</w:t>
      </w:r>
      <w:r>
        <w:rPr>
          <w:sz w:val="22"/>
          <w:szCs w:val="22"/>
        </w:rPr>
        <w:t xml:space="preserve"> saranno presentati dai rispettivi Premiati.</w:t>
      </w:r>
    </w:p>
    <w:p w14:paraId="54019231" w14:textId="1B2CB3A3" w:rsidR="00CC2B4F" w:rsidRDefault="00CC2B4F" w:rsidP="009D077C">
      <w:pPr>
        <w:ind w:left="284" w:right="254"/>
        <w:jc w:val="both"/>
      </w:pPr>
      <w:r>
        <w:rPr>
          <w:b/>
          <w:bCs/>
          <w:sz w:val="22"/>
          <w:szCs w:val="22"/>
        </w:rPr>
        <w:t>Con la quota relativa ai Premi assegnati nel 202</w:t>
      </w:r>
      <w:r w:rsidR="00671A00">
        <w:rPr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 xml:space="preserve"> l'ammontare totale del finanziamento alla ricerca del Premio Balzan </w:t>
      </w:r>
      <w:r w:rsidR="00671A00">
        <w:rPr>
          <w:b/>
          <w:bCs/>
          <w:sz w:val="22"/>
          <w:szCs w:val="22"/>
        </w:rPr>
        <w:t xml:space="preserve">raggiungerà </w:t>
      </w:r>
      <w:r>
        <w:rPr>
          <w:b/>
          <w:bCs/>
          <w:sz w:val="22"/>
          <w:szCs w:val="22"/>
        </w:rPr>
        <w:t xml:space="preserve">i </w:t>
      </w:r>
      <w:r w:rsidR="001C5925">
        <w:rPr>
          <w:b/>
          <w:bCs/>
          <w:sz w:val="22"/>
          <w:szCs w:val="22"/>
        </w:rPr>
        <w:t>4</w:t>
      </w:r>
      <w:r w:rsidR="00F1492B">
        <w:rPr>
          <w:b/>
          <w:bCs/>
          <w:sz w:val="22"/>
          <w:szCs w:val="22"/>
        </w:rPr>
        <w:t>3</w:t>
      </w:r>
      <w:r w:rsidR="00145AEC">
        <w:rPr>
          <w:b/>
          <w:bCs/>
          <w:sz w:val="22"/>
          <w:szCs w:val="22"/>
        </w:rPr>
        <w:t>,</w:t>
      </w:r>
      <w:r w:rsidR="001C5925">
        <w:rPr>
          <w:b/>
          <w:bCs/>
          <w:sz w:val="22"/>
          <w:szCs w:val="22"/>
        </w:rPr>
        <w:t>250</w:t>
      </w:r>
      <w:r>
        <w:rPr>
          <w:b/>
          <w:bCs/>
          <w:sz w:val="22"/>
          <w:szCs w:val="22"/>
        </w:rPr>
        <w:t xml:space="preserve"> milioni di franchi svizzeri </w:t>
      </w:r>
      <w:r w:rsidRPr="00331A2D">
        <w:rPr>
          <w:b/>
          <w:bCs/>
          <w:sz w:val="22"/>
          <w:szCs w:val="22"/>
        </w:rPr>
        <w:t>(</w:t>
      </w:r>
      <w:r w:rsidR="008F1794">
        <w:rPr>
          <w:b/>
          <w:bCs/>
          <w:sz w:val="22"/>
          <w:szCs w:val="22"/>
        </w:rPr>
        <w:t xml:space="preserve">circa </w:t>
      </w:r>
      <w:r w:rsidR="00EC26DB" w:rsidRPr="00331A2D">
        <w:rPr>
          <w:b/>
          <w:bCs/>
          <w:sz w:val="22"/>
          <w:szCs w:val="22"/>
        </w:rPr>
        <w:t>4</w:t>
      </w:r>
      <w:r w:rsidR="008F1794">
        <w:rPr>
          <w:b/>
          <w:bCs/>
          <w:sz w:val="22"/>
          <w:szCs w:val="22"/>
        </w:rPr>
        <w:t>7</w:t>
      </w:r>
      <w:r w:rsidR="00EE7708" w:rsidRPr="00331A2D">
        <w:rPr>
          <w:b/>
          <w:bCs/>
          <w:sz w:val="22"/>
          <w:szCs w:val="22"/>
        </w:rPr>
        <w:t xml:space="preserve"> </w:t>
      </w:r>
      <w:r w:rsidR="00331A2D" w:rsidRPr="00331A2D">
        <w:rPr>
          <w:b/>
          <w:bCs/>
          <w:sz w:val="22"/>
          <w:szCs w:val="22"/>
        </w:rPr>
        <w:t>milioni</w:t>
      </w:r>
      <w:r w:rsidR="00BD75F0">
        <w:rPr>
          <w:b/>
          <w:bCs/>
          <w:sz w:val="22"/>
          <w:szCs w:val="22"/>
        </w:rPr>
        <w:t xml:space="preserve"> di euro</w:t>
      </w:r>
      <w:r w:rsidRPr="00331A2D">
        <w:rPr>
          <w:b/>
          <w:bCs/>
          <w:sz w:val="22"/>
          <w:szCs w:val="22"/>
        </w:rPr>
        <w:t>).</w:t>
      </w:r>
      <w:r>
        <w:rPr>
          <w:sz w:val="22"/>
          <w:szCs w:val="22"/>
        </w:rPr>
        <w:t xml:space="preserve"> </w:t>
      </w:r>
    </w:p>
    <w:p w14:paraId="5B524322" w14:textId="77777777" w:rsidR="00CC2B4F" w:rsidRDefault="00CC2B4F" w:rsidP="009D077C">
      <w:pPr>
        <w:pStyle w:val="Corpotesto"/>
        <w:ind w:left="284" w:right="254"/>
        <w:jc w:val="both"/>
        <w:rPr>
          <w:sz w:val="22"/>
          <w:szCs w:val="22"/>
        </w:rPr>
      </w:pPr>
    </w:p>
    <w:p w14:paraId="059AA716" w14:textId="77777777" w:rsidR="00145AEC" w:rsidRDefault="00145AEC" w:rsidP="009D077C">
      <w:pPr>
        <w:ind w:left="284" w:right="254"/>
        <w:jc w:val="both"/>
      </w:pPr>
    </w:p>
    <w:p w14:paraId="7F5BDA27" w14:textId="010515AB" w:rsidR="00CC2B4F" w:rsidRDefault="00CC2B4F" w:rsidP="009D077C">
      <w:pPr>
        <w:ind w:left="284" w:right="254"/>
        <w:jc w:val="both"/>
      </w:pPr>
      <w:r>
        <w:rPr>
          <w:sz w:val="22"/>
          <w:szCs w:val="22"/>
        </w:rPr>
        <w:t>Come consuetudine, tali programmi conterranno indicazioni sulle linee di lavoro, sui responsabili e sugli istituti, o centri di ricerca, sedi dell'attività: la loro approvazione da parte del Comitato Generale Premi Balzan darà il via al finanziamento diretto, da parte della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Fondazione Balzan "Fondo", di quattro nuovi progetti con 375.000 franchi ciascuno (</w:t>
      </w:r>
      <w:r w:rsidR="007B2952">
        <w:rPr>
          <w:sz w:val="22"/>
          <w:szCs w:val="22"/>
        </w:rPr>
        <w:t xml:space="preserve">circa </w:t>
      </w:r>
      <w:r w:rsidR="00976EB7">
        <w:rPr>
          <w:sz w:val="22"/>
          <w:szCs w:val="22"/>
        </w:rPr>
        <w:t>400</w:t>
      </w:r>
      <w:r w:rsidR="00BD75F0">
        <w:rPr>
          <w:sz w:val="22"/>
          <w:szCs w:val="22"/>
        </w:rPr>
        <w:t>.000</w:t>
      </w:r>
      <w:r>
        <w:rPr>
          <w:sz w:val="22"/>
          <w:szCs w:val="22"/>
        </w:rPr>
        <w:t xml:space="preserve"> euro).</w:t>
      </w:r>
    </w:p>
    <w:p w14:paraId="01CCFC5D" w14:textId="77777777" w:rsidR="00CC2B4F" w:rsidRDefault="00CC2B4F" w:rsidP="009D077C">
      <w:pPr>
        <w:ind w:left="284" w:right="254"/>
        <w:jc w:val="both"/>
        <w:rPr>
          <w:sz w:val="22"/>
          <w:szCs w:val="22"/>
        </w:rPr>
      </w:pPr>
    </w:p>
    <w:p w14:paraId="2FFA285E" w14:textId="77777777" w:rsidR="00CC2B4F" w:rsidRDefault="00CC2B4F" w:rsidP="009D077C">
      <w:pPr>
        <w:ind w:left="284" w:right="254"/>
        <w:jc w:val="both"/>
        <w:rPr>
          <w:sz w:val="22"/>
          <w:szCs w:val="22"/>
        </w:rPr>
      </w:pPr>
    </w:p>
    <w:p w14:paraId="2AEB7AEA" w14:textId="3D6F9301" w:rsidR="00CC2B4F" w:rsidRDefault="00CC2B4F" w:rsidP="009D077C">
      <w:pPr>
        <w:pStyle w:val="Corpotesto"/>
        <w:ind w:left="284" w:right="254"/>
        <w:jc w:val="both"/>
      </w:pPr>
      <w:r>
        <w:rPr>
          <w:sz w:val="22"/>
          <w:szCs w:val="22"/>
        </w:rPr>
        <w:t xml:space="preserve">La Fondazione Balzan "Premio" segue lo sviluppo dei progetti, ricevendo </w:t>
      </w:r>
      <w:r w:rsidR="00A551A8">
        <w:rPr>
          <w:sz w:val="22"/>
          <w:szCs w:val="22"/>
        </w:rPr>
        <w:t>relazioni</w:t>
      </w:r>
      <w:r>
        <w:rPr>
          <w:sz w:val="22"/>
          <w:szCs w:val="22"/>
        </w:rPr>
        <w:t xml:space="preserve"> e </w:t>
      </w:r>
      <w:r w:rsidR="00A551A8">
        <w:rPr>
          <w:sz w:val="22"/>
          <w:szCs w:val="22"/>
        </w:rPr>
        <w:t>resoconti</w:t>
      </w:r>
      <w:r>
        <w:rPr>
          <w:sz w:val="22"/>
          <w:szCs w:val="22"/>
        </w:rPr>
        <w:t xml:space="preserve"> da parte degli stessi Premiati. Il risultato tangibile, fino ad oggi, è stato evidenziato dalla pubblicazione di centinaia di importanti articoli accademici e una ventina di volumi con contributi innovativi, oltre a conferenze e workshop.</w:t>
      </w:r>
    </w:p>
    <w:p w14:paraId="26D7288B" w14:textId="77777777" w:rsidR="00CC2B4F" w:rsidRDefault="00CC2B4F" w:rsidP="009D077C">
      <w:pPr>
        <w:ind w:left="284" w:right="254"/>
        <w:jc w:val="both"/>
        <w:rPr>
          <w:sz w:val="22"/>
          <w:szCs w:val="22"/>
        </w:rPr>
      </w:pPr>
    </w:p>
    <w:p w14:paraId="231C6FE3" w14:textId="1B4EF293" w:rsidR="00CC2B4F" w:rsidRDefault="00CC2B4F" w:rsidP="009D077C">
      <w:pPr>
        <w:pStyle w:val="Corpotesto"/>
        <w:ind w:left="284" w:right="254"/>
        <w:jc w:val="both"/>
      </w:pPr>
      <w:r>
        <w:rPr>
          <w:sz w:val="22"/>
          <w:szCs w:val="22"/>
        </w:rPr>
        <w:t xml:space="preserve">In una sezione dedicata, il sito internet </w:t>
      </w:r>
      <w:hyperlink r:id="rId12" w:history="1">
        <w:r>
          <w:rPr>
            <w:rStyle w:val="Collegamentoipertestuale"/>
            <w:i/>
            <w:iCs/>
            <w:sz w:val="22"/>
            <w:szCs w:val="22"/>
          </w:rPr>
          <w:t>www.balzan.org</w:t>
        </w:r>
      </w:hyperlink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>informa costantemente sullo stato di attuazione e sui principali aggiornamenti ed eventi che riguardano i progetti di ricerca Balzan.</w:t>
      </w:r>
    </w:p>
    <w:p w14:paraId="14FD0CE4" w14:textId="77777777" w:rsidR="00CC2B4F" w:rsidRDefault="00CC2B4F" w:rsidP="00624390">
      <w:pPr>
        <w:pStyle w:val="Corpotesto"/>
        <w:ind w:left="284" w:right="254"/>
        <w:jc w:val="right"/>
      </w:pPr>
    </w:p>
    <w:p w14:paraId="2C355302" w14:textId="77D83B42" w:rsidR="002D12A9" w:rsidRDefault="002D12A9" w:rsidP="00624390">
      <w:pPr>
        <w:ind w:left="284" w:right="254"/>
      </w:pPr>
    </w:p>
    <w:p w14:paraId="7E1D00FC" w14:textId="39BBB703" w:rsidR="003C5B93" w:rsidRDefault="003C5B93" w:rsidP="00624390">
      <w:pPr>
        <w:ind w:left="284" w:right="254"/>
      </w:pPr>
    </w:p>
    <w:p w14:paraId="16CF9E08" w14:textId="77777777" w:rsidR="007B2BD5" w:rsidRDefault="007B2BD5" w:rsidP="00624390">
      <w:pPr>
        <w:ind w:left="284" w:right="254"/>
      </w:pPr>
    </w:p>
    <w:p w14:paraId="7C69B608" w14:textId="6C8E7176" w:rsidR="0086371D" w:rsidRDefault="00506C11" w:rsidP="00506C11">
      <w:pPr>
        <w:ind w:left="284" w:right="254"/>
        <w:jc w:val="both"/>
        <w:rPr>
          <w:sz w:val="19"/>
          <w:szCs w:val="19"/>
          <w:lang w:eastAsia="en-US"/>
        </w:rPr>
      </w:pPr>
      <w:r w:rsidRPr="00506C11">
        <w:rPr>
          <w:i/>
          <w:iCs/>
          <w:sz w:val="19"/>
          <w:szCs w:val="19"/>
        </w:rPr>
        <w:t>La Fondazione Internazionale Balzan è stata creata nel 1957 per sostenere la cultura, le scienze e le più meritevoli iniziative umanitarie, di pace e fratellanza tra i popoli. Le candidature provengono da istituzioni accademiche e culturali di tutto il mondo appositamente interpellate. I vincitori dei Premi Balzan destinano la metà del Premio a progetti di ricerca, svolti da giovani scienziati e umanisti. La Fondazione Internazionale Balzan opera attraverso due sedi istituzionali, una a Milano e una a Zurigo. La Balzan “Premio” di Milano, attraverso il suo Comitato Generale Premi composto da membri di fama internazionale provenienti da tutta Europa, sceglie le materie da premiare e seleziona le candidature.</w:t>
      </w:r>
      <w:r>
        <w:rPr>
          <w:i/>
          <w:iCs/>
          <w:sz w:val="19"/>
          <w:szCs w:val="19"/>
        </w:rPr>
        <w:t xml:space="preserve"> </w:t>
      </w:r>
      <w:r w:rsidRPr="00506C11">
        <w:rPr>
          <w:i/>
          <w:iCs/>
          <w:sz w:val="19"/>
          <w:szCs w:val="19"/>
        </w:rPr>
        <w:t>La Balzan “Fondo”, con sede a Zurigo, amministra il patrimonio lasciato da Eugenio Balzan.</w:t>
      </w:r>
    </w:p>
    <w:sectPr w:rsidR="0086371D" w:rsidSect="000875DC">
      <w:footerReference w:type="default" r:id="rId13"/>
      <w:pgSz w:w="11906" w:h="16838"/>
      <w:pgMar w:top="567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E33DA" w14:textId="77777777" w:rsidR="006E69CF" w:rsidRDefault="006E69CF" w:rsidP="00333FC8">
      <w:r>
        <w:separator/>
      </w:r>
    </w:p>
  </w:endnote>
  <w:endnote w:type="continuationSeparator" w:id="0">
    <w:p w14:paraId="492B0572" w14:textId="77777777" w:rsidR="006E69CF" w:rsidRDefault="006E69CF" w:rsidP="00333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7E236" w14:textId="3443442B" w:rsidR="00333FC8" w:rsidRDefault="00333FC8" w:rsidP="00333FC8">
    <w:pPr>
      <w:pStyle w:val="Pidipagina"/>
    </w:pPr>
    <w:r>
      <w:rPr>
        <w:sz w:val="21"/>
        <w:szCs w:val="21"/>
      </w:rPr>
      <w:t>Fondazione Internazionale Balzan - Ufficio stampa: tel 02 76002212 cell. 334 1687132 ufficio.stampa@balzan.it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6D810" w14:textId="77777777" w:rsidR="006E69CF" w:rsidRDefault="006E69CF" w:rsidP="00333FC8">
      <w:r>
        <w:separator/>
      </w:r>
    </w:p>
  </w:footnote>
  <w:footnote w:type="continuationSeparator" w:id="0">
    <w:p w14:paraId="70873870" w14:textId="77777777" w:rsidR="006E69CF" w:rsidRDefault="006E69CF" w:rsidP="00333F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EEC"/>
    <w:rsid w:val="0000504E"/>
    <w:rsid w:val="0003725F"/>
    <w:rsid w:val="00043AFC"/>
    <w:rsid w:val="000475B5"/>
    <w:rsid w:val="00053F35"/>
    <w:rsid w:val="000568B7"/>
    <w:rsid w:val="000875DC"/>
    <w:rsid w:val="000A36D9"/>
    <w:rsid w:val="000D6CAE"/>
    <w:rsid w:val="000E037F"/>
    <w:rsid w:val="00133E9A"/>
    <w:rsid w:val="00145AEC"/>
    <w:rsid w:val="00150D6A"/>
    <w:rsid w:val="001C3A7C"/>
    <w:rsid w:val="001C5925"/>
    <w:rsid w:val="001D0BDE"/>
    <w:rsid w:val="001E6822"/>
    <w:rsid w:val="00230088"/>
    <w:rsid w:val="00247C9E"/>
    <w:rsid w:val="00275393"/>
    <w:rsid w:val="002A26AA"/>
    <w:rsid w:val="002C2AE0"/>
    <w:rsid w:val="002D12A9"/>
    <w:rsid w:val="00331A2D"/>
    <w:rsid w:val="00333FC8"/>
    <w:rsid w:val="00387C4C"/>
    <w:rsid w:val="003C1D3B"/>
    <w:rsid w:val="003C5B93"/>
    <w:rsid w:val="003C7E26"/>
    <w:rsid w:val="00454A37"/>
    <w:rsid w:val="004B19D0"/>
    <w:rsid w:val="004C5B7F"/>
    <w:rsid w:val="0050066B"/>
    <w:rsid w:val="00503490"/>
    <w:rsid w:val="00506C11"/>
    <w:rsid w:val="005115B6"/>
    <w:rsid w:val="005653BC"/>
    <w:rsid w:val="005950F7"/>
    <w:rsid w:val="005F43C4"/>
    <w:rsid w:val="006034B9"/>
    <w:rsid w:val="00615875"/>
    <w:rsid w:val="00621B2E"/>
    <w:rsid w:val="006233D5"/>
    <w:rsid w:val="00624390"/>
    <w:rsid w:val="0063675A"/>
    <w:rsid w:val="00671A00"/>
    <w:rsid w:val="00692C0A"/>
    <w:rsid w:val="006954B4"/>
    <w:rsid w:val="006D1B12"/>
    <w:rsid w:val="006E69CF"/>
    <w:rsid w:val="006F04DE"/>
    <w:rsid w:val="00715335"/>
    <w:rsid w:val="0072086D"/>
    <w:rsid w:val="00744B05"/>
    <w:rsid w:val="00744CE4"/>
    <w:rsid w:val="00775B36"/>
    <w:rsid w:val="007805D5"/>
    <w:rsid w:val="00783ADD"/>
    <w:rsid w:val="007A20B7"/>
    <w:rsid w:val="007B0527"/>
    <w:rsid w:val="007B2952"/>
    <w:rsid w:val="007B2BD5"/>
    <w:rsid w:val="007C0B80"/>
    <w:rsid w:val="00842448"/>
    <w:rsid w:val="0086371D"/>
    <w:rsid w:val="00877296"/>
    <w:rsid w:val="008C51EA"/>
    <w:rsid w:val="008F1794"/>
    <w:rsid w:val="00915F31"/>
    <w:rsid w:val="00923EE7"/>
    <w:rsid w:val="0094202C"/>
    <w:rsid w:val="00947850"/>
    <w:rsid w:val="00976EB7"/>
    <w:rsid w:val="009804FA"/>
    <w:rsid w:val="00980AD4"/>
    <w:rsid w:val="009A5ED4"/>
    <w:rsid w:val="009B5E46"/>
    <w:rsid w:val="009D077C"/>
    <w:rsid w:val="009D2E3E"/>
    <w:rsid w:val="009F45FD"/>
    <w:rsid w:val="00A22699"/>
    <w:rsid w:val="00A22B1C"/>
    <w:rsid w:val="00A551A8"/>
    <w:rsid w:val="00A6235B"/>
    <w:rsid w:val="00A80623"/>
    <w:rsid w:val="00AC1D00"/>
    <w:rsid w:val="00B52F41"/>
    <w:rsid w:val="00B61C7B"/>
    <w:rsid w:val="00B64DAF"/>
    <w:rsid w:val="00B65093"/>
    <w:rsid w:val="00B813C7"/>
    <w:rsid w:val="00B97465"/>
    <w:rsid w:val="00BC6FAF"/>
    <w:rsid w:val="00BD75F0"/>
    <w:rsid w:val="00BE5EEC"/>
    <w:rsid w:val="00BF5E02"/>
    <w:rsid w:val="00C750C9"/>
    <w:rsid w:val="00C97B59"/>
    <w:rsid w:val="00CC2B4F"/>
    <w:rsid w:val="00D11C0B"/>
    <w:rsid w:val="00D20D05"/>
    <w:rsid w:val="00D328A2"/>
    <w:rsid w:val="00D4011F"/>
    <w:rsid w:val="00D55D85"/>
    <w:rsid w:val="00D748B0"/>
    <w:rsid w:val="00DA6A94"/>
    <w:rsid w:val="00DE51C3"/>
    <w:rsid w:val="00DE5272"/>
    <w:rsid w:val="00E036C4"/>
    <w:rsid w:val="00E232F7"/>
    <w:rsid w:val="00E27FBA"/>
    <w:rsid w:val="00E4609C"/>
    <w:rsid w:val="00E4657C"/>
    <w:rsid w:val="00E47E93"/>
    <w:rsid w:val="00EC26DB"/>
    <w:rsid w:val="00EE7708"/>
    <w:rsid w:val="00EF1885"/>
    <w:rsid w:val="00F1492B"/>
    <w:rsid w:val="00F2218C"/>
    <w:rsid w:val="00F513F3"/>
    <w:rsid w:val="00F829E9"/>
    <w:rsid w:val="00F90D99"/>
    <w:rsid w:val="00FF0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16D41"/>
  <w15:chartTrackingRefBased/>
  <w15:docId w15:val="{96293AC3-1255-4A28-8A24-157747B89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C2B4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CC2B4F"/>
    <w:rPr>
      <w:color w:val="0000FF"/>
      <w:u w:val="single"/>
    </w:rPr>
  </w:style>
  <w:style w:type="paragraph" w:styleId="Corpotesto">
    <w:name w:val="Body Text"/>
    <w:basedOn w:val="Normale"/>
    <w:link w:val="CorpotestoCarattere"/>
    <w:semiHidden/>
    <w:unhideWhenUsed/>
    <w:rsid w:val="00CC2B4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semiHidden/>
    <w:rsid w:val="00CC2B4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rpodeltesto31">
    <w:name w:val="Corpo del testo 31"/>
    <w:basedOn w:val="Normale"/>
    <w:rsid w:val="00CC2B4F"/>
    <w:pPr>
      <w:spacing w:before="280" w:after="280"/>
    </w:pPr>
  </w:style>
  <w:style w:type="paragraph" w:styleId="Intestazione">
    <w:name w:val="header"/>
    <w:basedOn w:val="Normale"/>
    <w:link w:val="IntestazioneCarattere"/>
    <w:uiPriority w:val="99"/>
    <w:unhideWhenUsed/>
    <w:rsid w:val="00333F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33FC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nhideWhenUsed/>
    <w:rsid w:val="00333FC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33FC8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8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balzan.org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magine xmlns="afca9698-0794-4a66-a715-20ef0054d714" xsi:nil="true"/>
    <lcf76f155ced4ddcb4097134ff3c332f xmlns="afca9698-0794-4a66-a715-20ef0054d714">
      <Terms xmlns="http://schemas.microsoft.com/office/infopath/2007/PartnerControls"/>
    </lcf76f155ced4ddcb4097134ff3c332f>
    <TaxCatchAll xmlns="0bb2dae3-f656-46b0-b251-1ef0e3bed30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7B7ADB176C8B840BFA269F45EF85158" ma:contentTypeVersion="19" ma:contentTypeDescription="Creare un nuovo documento." ma:contentTypeScope="" ma:versionID="ba70a0a2122840b133ed401465d4e68f">
  <xsd:schema xmlns:xsd="http://www.w3.org/2001/XMLSchema" xmlns:xs="http://www.w3.org/2001/XMLSchema" xmlns:p="http://schemas.microsoft.com/office/2006/metadata/properties" xmlns:ns2="afca9698-0794-4a66-a715-20ef0054d714" xmlns:ns3="0bb2dae3-f656-46b0-b251-1ef0e3bed303" targetNamespace="http://schemas.microsoft.com/office/2006/metadata/properties" ma:root="true" ma:fieldsID="858b48b9041d2111c49a4379255b6792" ns2:_="" ns3:_="">
    <xsd:import namespace="afca9698-0794-4a66-a715-20ef0054d714"/>
    <xsd:import namespace="0bb2dae3-f656-46b0-b251-1ef0e3bed3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immagin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ca9698-0794-4a66-a715-20ef0054d7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immagine" ma:index="20" nillable="true" ma:displayName="immagine" ma:format="Thumbnail" ma:internalName="immagin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27eedf50-3f1c-4f90-a56a-a3b9dd5e6a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b2dae3-f656-46b0-b251-1ef0e3bed30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4f2a9ca-0c95-4b7d-9474-a41e261f94fd}" ma:internalName="TaxCatchAll" ma:showField="CatchAllData" ma:web="0bb2dae3-f656-46b0-b251-1ef0e3bed3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089A5E-A020-4E81-8D2A-127AE23F4A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904D1A-44EB-4B61-B94B-F68A0CF330A5}">
  <ds:schemaRefs>
    <ds:schemaRef ds:uri="http://schemas.microsoft.com/office/2006/metadata/properties"/>
    <ds:schemaRef ds:uri="http://schemas.microsoft.com/office/infopath/2007/PartnerControls"/>
    <ds:schemaRef ds:uri="afca9698-0794-4a66-a715-20ef0054d714"/>
    <ds:schemaRef ds:uri="0bb2dae3-f656-46b0-b251-1ef0e3bed303"/>
  </ds:schemaRefs>
</ds:datastoreItem>
</file>

<file path=customXml/itemProps3.xml><?xml version="1.0" encoding="utf-8"?>
<ds:datastoreItem xmlns:ds="http://schemas.openxmlformats.org/officeDocument/2006/customXml" ds:itemID="{97F062AE-05BD-4362-8187-65EEEA1EC9F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FED6D4B-AD3E-4239-BA24-9A013FDFF7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ca9698-0794-4a66-a715-20ef0054d714"/>
    <ds:schemaRef ds:uri="0bb2dae3-f656-46b0-b251-1ef0e3bed3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428</Words>
  <Characters>2443</Characters>
  <Application>Microsoft Office Word</Application>
  <DocSecurity>0</DocSecurity>
  <Lines>20</Lines>
  <Paragraphs>5</Paragraphs>
  <ScaleCrop>false</ScaleCrop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Foresti</dc:creator>
  <cp:keywords/>
  <dc:description/>
  <cp:lastModifiedBy>Marcello Foresti</cp:lastModifiedBy>
  <cp:revision>73</cp:revision>
  <cp:lastPrinted>2025-10-31T15:31:00Z</cp:lastPrinted>
  <dcterms:created xsi:type="dcterms:W3CDTF">2022-09-07T09:19:00Z</dcterms:created>
  <dcterms:modified xsi:type="dcterms:W3CDTF">2026-07-08T14:33:00Z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0x010100B7B7ADB176C8B840BFA269F45EF85158</vt:lpwstr>
  </property>
  <property fmtid="{D5CDD505-2E9C-101B-9397-08002B2CF9AE}" pid="3" name="MediaServiceImageTags">
    <vt:lpwstr/>
  </property>
</Properties>
</file>